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E9" w:rsidRDefault="009759E9">
      <w:r>
        <w:t>BCA DEPARTMENT : Link FOR STUDENT GRIEVANCE REDRESSAL ( ONLINE FORM)</w:t>
      </w:r>
    </w:p>
    <w:p w:rsidR="00CA7A90" w:rsidRDefault="009759E9"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https://docs.google.com/forms/d/e/1FAIpQLSddXQvmJhwopDaX_Fjl5EO6RYhCURiS0Co6SLoQDdNYIessXw/viewform?pli=1</w:t>
        </w:r>
      </w:hyperlink>
    </w:p>
    <w:sectPr w:rsidR="00CA7A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9759E9"/>
    <w:rsid w:val="009759E9"/>
    <w:rsid w:val="00CA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59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dXQvmJhwopDaX_Fjl5EO6RYhCURiS0Co6SLoQDdNYIessXw/viewform?pli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Hospeti</dc:creator>
  <cp:lastModifiedBy>Hospeti</cp:lastModifiedBy>
  <cp:revision>2</cp:revision>
  <dcterms:created xsi:type="dcterms:W3CDTF">2025-04-05T07:20:00Z</dcterms:created>
  <dcterms:modified xsi:type="dcterms:W3CDTF">2025-04-05T07:20:00Z</dcterms:modified>
</cp:coreProperties>
</file>